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6C8F5D2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6-1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6/14/2021</w:t>
          </w:r>
        </w:sdtContent>
      </w:sdt>
    </w:p>
    <w:p w14:paraId="52D9E8F0" w14:textId="05665FB0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6-1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B066BD">
            <w:rPr>
              <w:rFonts w:ascii="Arial" w:eastAsia="Arial" w:hAnsi="Arial" w:cs="Arial"/>
              <w:sz w:val="20"/>
              <w:szCs w:val="20"/>
            </w:rPr>
            <w:t>6/14/2021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574B3C25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  <w:showingPlcHdr/>
        </w:sdtPr>
        <w:sdtEndPr/>
        <w:sdtContent>
          <w:r w:rsidR="00B066BD" w:rsidRPr="00DC08CD">
            <w:rPr>
              <w:rStyle w:val="PlaceholderText"/>
            </w:rPr>
            <w:t>Click here to enter text.</w:t>
          </w:r>
        </w:sdtContent>
      </w:sdt>
    </w:p>
    <w:p w14:paraId="41D86013" w14:textId="570B3EB3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D14E8A">
        <w:rPr>
          <w:rFonts w:ascii="Arial" w:eastAsia="Arial" w:hAnsi="Arial" w:cs="Arial"/>
          <w:position w:val="-1"/>
          <w:sz w:val="20"/>
          <w:szCs w:val="20"/>
        </w:rPr>
        <w:t xml:space="preserve">Holman Canyon </w:t>
      </w:r>
      <w:r w:rsidR="00480F9D">
        <w:rPr>
          <w:rFonts w:ascii="Arial" w:eastAsia="Arial" w:hAnsi="Arial" w:cs="Arial"/>
          <w:position w:val="-1"/>
          <w:sz w:val="20"/>
          <w:szCs w:val="20"/>
        </w:rPr>
        <w:t>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582823CD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6-0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6/1/2021</w:t>
          </w:r>
        </w:sdtContent>
      </w:sdt>
    </w:p>
    <w:p w14:paraId="23D8BC34" w14:textId="77D2301B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D14E8A">
            <w:rPr>
              <w:rFonts w:ascii="Arial" w:eastAsia="Arial" w:hAnsi="Arial" w:cs="Arial"/>
              <w:position w:val="-1"/>
              <w:sz w:val="20"/>
              <w:szCs w:val="20"/>
            </w:rPr>
            <w:t xml:space="preserve">Holman Canyon </w:t>
          </w:r>
          <w:r w:rsidR="00B066BD">
            <w:rPr>
              <w:rFonts w:ascii="Arial" w:eastAsia="Arial" w:hAnsi="Arial" w:cs="Arial"/>
              <w:position w:val="-1"/>
              <w:sz w:val="20"/>
              <w:szCs w:val="20"/>
            </w:rPr>
            <w:t>1</w:t>
          </w:r>
        </w:sdtContent>
      </w:sdt>
    </w:p>
    <w:p w14:paraId="4CB8E7E3" w14:textId="65A47A36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480F9D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07189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50200C64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  <w:showingPlcHdr/>
                                </w:sdtPr>
                                <w:sdtEndPr/>
                                <w:sdtContent>
                                  <w:r w:rsidR="00480F9D" w:rsidRPr="00DC08CD">
                                    <w:rPr>
                                      <w:rStyle w:val="PlaceholderText"/>
                                    </w:rPr>
                                    <w:t>Click here to enter text.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3D4AE6F0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  <w:r w:rsidR="00480F9D">
            <w:rPr>
              <w:rFonts w:ascii="Arial" w:eastAsia="Arial" w:hAnsi="Arial" w:cs="Arial"/>
              <w:sz w:val="20"/>
              <w:szCs w:val="20"/>
            </w:rPr>
            <w:t xml:space="preserve"> at the Holman Canyon 1 on the same day that I treated the Holman Canyon 2. I </w:t>
          </w:r>
          <w:proofErr w:type="gramStart"/>
          <w:r w:rsidR="00480F9D">
            <w:rPr>
              <w:rFonts w:ascii="Arial" w:eastAsia="Arial" w:hAnsi="Arial" w:cs="Arial"/>
              <w:sz w:val="20"/>
              <w:szCs w:val="20"/>
            </w:rPr>
            <w:t>didn’t</w:t>
          </w:r>
          <w:proofErr w:type="gramEnd"/>
          <w:r w:rsidR="00480F9D">
            <w:rPr>
              <w:rFonts w:ascii="Arial" w:eastAsia="Arial" w:hAnsi="Arial" w:cs="Arial"/>
              <w:sz w:val="20"/>
              <w:szCs w:val="20"/>
            </w:rPr>
            <w:t xml:space="preserve"> know that it was an outstanding inspection, so I don’t have photos, but did find and treat musk thistle and scotch thistle on the S/SW portion of the site.</w:t>
          </w:r>
          <w:r w:rsidR="00376F56">
            <w:rPr>
              <w:rFonts w:ascii="Arial" w:eastAsia="Arial" w:hAnsi="Arial" w:cs="Arial"/>
              <w:sz w:val="20"/>
              <w:szCs w:val="20"/>
            </w:rPr>
            <w:t xml:space="preserve"> Photo below is of application record.</w:t>
          </w:r>
          <w:r w:rsidR="00480F9D">
            <w:rPr>
              <w:rFonts w:ascii="Arial" w:eastAsia="Arial" w:hAnsi="Arial" w:cs="Arial"/>
              <w:sz w:val="20"/>
              <w:szCs w:val="20"/>
            </w:rPr>
            <w:t xml:space="preserve">  </w:t>
          </w:r>
          <w:r w:rsidR="006A70FE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376F5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1C60DEB1" w:rsidR="00D162C0" w:rsidRDefault="00376F56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376F56">
            <w:drawing>
              <wp:inline distT="0" distB="0" distL="0" distR="0" wp14:anchorId="4B4BFF52" wp14:editId="4D094C53">
                <wp:extent cx="3590925" cy="2693194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1137" cy="26933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376F56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showingPlcHdr/>
        <w:picture/>
      </w:sdtPr>
      <w:sdtEndPr/>
      <w:sdtContent>
        <w:p w14:paraId="65733A32" w14:textId="7483EC32" w:rsidR="00D162C0" w:rsidRDefault="00480F9D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4FB431F" wp14:editId="65186913">
                <wp:extent cx="1905000" cy="1905000"/>
                <wp:effectExtent l="0" t="0" r="0" b="0"/>
                <wp:docPr id="7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3A57392" w:rsidR="00D162C0" w:rsidRDefault="00376F56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showingPlcHdr/>
        <w:picture/>
      </w:sdtPr>
      <w:sdtEndPr/>
      <w:sdtContent>
        <w:p w14:paraId="37387327" w14:textId="56001465" w:rsidR="00D162C0" w:rsidRDefault="00480F9D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5B4B4989" wp14:editId="40108D0D">
                <wp:extent cx="1905000" cy="1905000"/>
                <wp:effectExtent l="0" t="0" r="0" b="0"/>
                <wp:docPr id="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376F56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showingPlcHdr/>
        <w:picture/>
      </w:sdtPr>
      <w:sdtEndPr/>
      <w:sdtContent>
        <w:p w14:paraId="0B5220DA" w14:textId="313C3A0D" w:rsidR="005A5C0C" w:rsidRDefault="00480F9D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6B3BDF8F" wp14:editId="3E111AC1">
                <wp:extent cx="1905000" cy="1905000"/>
                <wp:effectExtent l="0" t="0" r="0" b="0"/>
                <wp:docPr id="1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4D7617CD" w:rsidR="005A5C0C" w:rsidRDefault="00376F56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EndPr/>
      <w:sdtContent>
        <w:p w14:paraId="1C9C938E" w14:textId="6065C84E" w:rsidR="005A5C0C" w:rsidRDefault="00D14E8A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14E8A">
            <w:rPr>
              <w:noProof/>
            </w:rPr>
            <w:drawing>
              <wp:inline distT="0" distB="0" distL="0" distR="0" wp14:anchorId="3BC24BCD" wp14:editId="27E2CDCB">
                <wp:extent cx="5638800" cy="7515225"/>
                <wp:effectExtent l="0" t="0" r="0" b="9525"/>
                <wp:docPr id="90" name="Picture 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376F56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376F5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4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103BC0"/>
    <w:rsid w:val="002527E5"/>
    <w:rsid w:val="003507A2"/>
    <w:rsid w:val="00376F56"/>
    <w:rsid w:val="00380768"/>
    <w:rsid w:val="00383E3C"/>
    <w:rsid w:val="00394820"/>
    <w:rsid w:val="00427C73"/>
    <w:rsid w:val="004452D9"/>
    <w:rsid w:val="00476189"/>
    <w:rsid w:val="00480F9D"/>
    <w:rsid w:val="004914DA"/>
    <w:rsid w:val="00495D6E"/>
    <w:rsid w:val="004D4CE8"/>
    <w:rsid w:val="004E693E"/>
    <w:rsid w:val="0052398E"/>
    <w:rsid w:val="005A5C0C"/>
    <w:rsid w:val="005B4D30"/>
    <w:rsid w:val="00663AC8"/>
    <w:rsid w:val="00694EAE"/>
    <w:rsid w:val="006A70FE"/>
    <w:rsid w:val="007C6D2E"/>
    <w:rsid w:val="00894EAA"/>
    <w:rsid w:val="009A7F21"/>
    <w:rsid w:val="009D2C47"/>
    <w:rsid w:val="00A0554E"/>
    <w:rsid w:val="00A408E3"/>
    <w:rsid w:val="00A4628F"/>
    <w:rsid w:val="00AC30AA"/>
    <w:rsid w:val="00B066BD"/>
    <w:rsid w:val="00B901C0"/>
    <w:rsid w:val="00C262DE"/>
    <w:rsid w:val="00C71872"/>
    <w:rsid w:val="00C75088"/>
    <w:rsid w:val="00D14E8A"/>
    <w:rsid w:val="00D162C0"/>
    <w:rsid w:val="00D20308"/>
    <w:rsid w:val="00D87BB9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3</cp:revision>
  <dcterms:created xsi:type="dcterms:W3CDTF">2021-06-14T20:36:00Z</dcterms:created>
  <dcterms:modified xsi:type="dcterms:W3CDTF">2021-06-22T18:11:00Z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