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A668C">
      <w:r>
        <w:t>API # 123-08121, BRADENHEAD NOT PLUMBED TO SURFACE, STAINED SOIL.</w:t>
      </w:r>
      <w:r w:rsidRPr="00EA668C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2603"/>
            <wp:effectExtent l="19050" t="0" r="0" b="0"/>
            <wp:docPr id="1" name="Picture 1" descr="C:\Users\Helgelag\Pictures\5-23-16\DSCN1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5-23-16\DSCN12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3259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A668C"/>
    <w:rsid w:val="00011276"/>
    <w:rsid w:val="00325982"/>
    <w:rsid w:val="00C155FF"/>
    <w:rsid w:val="00EA66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6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6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58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2016-05-24T02:43:00Z</dcterms:created>
  <dcterms:modified xsi:type="dcterms:W3CDTF">2016-05-24T02:47:00Z</dcterms:modified>
</cp:coreProperties>
</file>