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FD374F">
      <w:r>
        <w:t xml:space="preserve">API # 123-08916, </w:t>
      </w:r>
      <w:proofErr w:type="spellStart"/>
      <w:r w:rsidRPr="001143CF">
        <w:rPr>
          <w:rFonts w:ascii="Arial" w:hAnsi="Arial" w:cs="Arial"/>
          <w:color w:val="000000" w:themeColor="text1"/>
          <w:sz w:val="18"/>
          <w:szCs w:val="18"/>
        </w:rPr>
        <w:t>Bradenhead</w:t>
      </w:r>
      <w:proofErr w:type="spellEnd"/>
      <w:r w:rsidRPr="001143CF">
        <w:rPr>
          <w:rFonts w:ascii="Arial" w:hAnsi="Arial" w:cs="Arial"/>
          <w:color w:val="000000" w:themeColor="text1"/>
          <w:sz w:val="18"/>
          <w:szCs w:val="18"/>
        </w:rPr>
        <w:t xml:space="preserve"> is 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not plumed to </w:t>
      </w:r>
      <w:r w:rsidRPr="001143CF">
        <w:rPr>
          <w:rFonts w:ascii="Arial" w:hAnsi="Arial" w:cs="Arial"/>
          <w:color w:val="000000" w:themeColor="text1"/>
          <w:sz w:val="18"/>
          <w:szCs w:val="18"/>
        </w:rPr>
        <w:t>surface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 for pressure monitoring, unused electrical equipment (in background) </w:t>
      </w:r>
      <w:r>
        <w:rPr>
          <w:rFonts w:ascii="Arial" w:hAnsi="Arial" w:cs="Arial"/>
          <w:noProof/>
          <w:color w:val="000000" w:themeColor="text1"/>
          <w:sz w:val="18"/>
          <w:szCs w:val="18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23-16\DSCN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23-16\DSCN12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25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D374F"/>
    <w:rsid w:val="00011276"/>
    <w:rsid w:val="00325982"/>
    <w:rsid w:val="00C155FF"/>
    <w:rsid w:val="00FD3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7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2016-05-24T03:04:00Z</dcterms:created>
  <dcterms:modified xsi:type="dcterms:W3CDTF">2016-05-24T03:07:00Z</dcterms:modified>
</cp:coreProperties>
</file>