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4349D">
      <w:r>
        <w:t>API # 123-08768, BRADENHEAD NOT AT SURFACE.</w:t>
      </w:r>
      <w:r w:rsidRPr="0084349D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9-16\DSCN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9-16\DSCN11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4349D"/>
    <w:rsid w:val="00011276"/>
    <w:rsid w:val="0084349D"/>
    <w:rsid w:val="00C155FF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3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2016-02-10T02:53:00Z</dcterms:created>
  <dcterms:modified xsi:type="dcterms:W3CDTF">2016-02-10T02:54:00Z</dcterms:modified>
</cp:coreProperties>
</file>