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3C59F6">
      <w:r>
        <w:t>API # 123-09723, Weeds at well.</w:t>
      </w:r>
      <w:r w:rsidRPr="003C59F6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</w:rPr>
        <w:drawing>
          <wp:inline distT="0" distB="0" distL="0" distR="0">
            <wp:extent cx="5943600" cy="3343443"/>
            <wp:effectExtent l="19050" t="0" r="0" b="0"/>
            <wp:docPr id="1" name="Picture 1" descr="C:\Users\Helgelag\Pictures\9-9-15\DSCN09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9-9-15\DSCN095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78729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20"/>
  <w:characterSpacingControl w:val="doNotCompress"/>
  <w:compat/>
  <w:rsids>
    <w:rsidRoot w:val="003C59F6"/>
    <w:rsid w:val="00011276"/>
    <w:rsid w:val="003C59F6"/>
    <w:rsid w:val="0078729B"/>
    <w:rsid w:val="00C1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72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C59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59F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29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2015-09-09T22:29:00Z</dcterms:created>
  <dcterms:modified xsi:type="dcterms:W3CDTF">2015-09-09T22:30:00Z</dcterms:modified>
</cp:coreProperties>
</file>