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C231DA">
      <w:proofErr w:type="gramStart"/>
      <w:r>
        <w:t>API # 001-07005, weeds and stained soil at wellhead.</w:t>
      </w:r>
      <w:proofErr w:type="gramEnd"/>
      <w:r w:rsidRPr="00C231D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3-15\DSCN0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3-15\DSCN09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1DA" w:rsidRDefault="00C231DA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Weeds at tank battery.</w:t>
      </w:r>
      <w:proofErr w:type="gramEnd"/>
      <w:r w:rsidRPr="00C231D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C231DA" w:rsidRDefault="00C231DA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9-3-15\DSCN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9-3-15\DSCN0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31DA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C231DA"/>
    <w:rsid w:val="00011276"/>
    <w:rsid w:val="0078729B"/>
    <w:rsid w:val="00C155FF"/>
    <w:rsid w:val="00C23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3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1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69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2015-09-04T00:53:00Z</dcterms:created>
  <dcterms:modified xsi:type="dcterms:W3CDTF">2015-09-04T00:56:00Z</dcterms:modified>
</cp:coreProperties>
</file>