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CDD" w:rsidRDefault="00F87CDD">
      <w:pPr>
        <w:rPr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sz w:val="20"/>
          <w:szCs w:val="20"/>
        </w:rPr>
        <w:t>WATTENBERG DRILLING FUND LLP #4, API # 123-32927 and #3, API # 123-32924 on location owned by WATTENBERG DRILLING FUND LLP</w:t>
      </w:r>
      <w:r w:rsidR="00483BAF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located in cultivated field.</w:t>
      </w:r>
    </w:p>
    <w:p w:rsidR="000D4DD3" w:rsidRPr="000D4DD3" w:rsidRDefault="00F87CDD">
      <w:pPr>
        <w:rPr>
          <w:noProof/>
          <w:sz w:val="24"/>
          <w:szCs w:val="24"/>
        </w:rPr>
      </w:pPr>
      <w:r>
        <w:rPr>
          <w:color w:val="222222"/>
          <w:sz w:val="24"/>
          <w:szCs w:val="24"/>
          <w:shd w:val="clear" w:color="auto" w:fill="FFFFFF"/>
        </w:rPr>
        <w:t xml:space="preserve">No evidence of </w:t>
      </w:r>
      <w:r w:rsidR="000D4DD3" w:rsidRPr="000D4DD3">
        <w:rPr>
          <w:color w:val="222222"/>
          <w:sz w:val="24"/>
          <w:szCs w:val="24"/>
          <w:shd w:val="clear" w:color="auto" w:fill="FFFFFF"/>
        </w:rPr>
        <w:t>Ranchers 4</w:t>
      </w:r>
      <w:r w:rsidR="000D4DD3">
        <w:rPr>
          <w:color w:val="222222"/>
          <w:sz w:val="24"/>
          <w:szCs w:val="24"/>
          <w:shd w:val="clear" w:color="auto" w:fill="FFFFFF"/>
        </w:rPr>
        <w:t>,</w:t>
      </w:r>
      <w:r w:rsidR="000D4DD3" w:rsidRPr="000D4DD3">
        <w:rPr>
          <w:color w:val="222222"/>
          <w:sz w:val="24"/>
          <w:szCs w:val="24"/>
          <w:shd w:val="clear" w:color="auto" w:fill="FFFFFF"/>
        </w:rPr>
        <w:t xml:space="preserve"> </w:t>
      </w:r>
      <w:r w:rsidR="000D4DD3">
        <w:rPr>
          <w:color w:val="222222"/>
          <w:sz w:val="24"/>
          <w:szCs w:val="24"/>
          <w:shd w:val="clear" w:color="auto" w:fill="FFFFFF"/>
        </w:rPr>
        <w:t xml:space="preserve">API # </w:t>
      </w:r>
      <w:r w:rsidR="000D4DD3" w:rsidRPr="000D4DD3">
        <w:rPr>
          <w:color w:val="222222"/>
          <w:sz w:val="24"/>
          <w:szCs w:val="24"/>
          <w:shd w:val="clear" w:color="auto" w:fill="FFFFFF"/>
        </w:rPr>
        <w:t>123-32926</w:t>
      </w:r>
    </w:p>
    <w:p w:rsidR="000D4DD3" w:rsidRDefault="000D4DD3">
      <w:pPr>
        <w:rPr>
          <w:noProof/>
        </w:rPr>
      </w:pPr>
    </w:p>
    <w:p w:rsidR="009C2B45" w:rsidRDefault="000D4DD3"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2" name="Picture 2" descr="C:\Users\Helgelag\Pictures\5-12-15\DSCN07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lgelag\Pictures\5-12-15\DSCN078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434B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D4DD3"/>
    <w:rsid w:val="00011276"/>
    <w:rsid w:val="000D4DD3"/>
    <w:rsid w:val="00434BDB"/>
    <w:rsid w:val="00483BAF"/>
    <w:rsid w:val="006B79DF"/>
    <w:rsid w:val="00C155FF"/>
    <w:rsid w:val="00F87C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4B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4D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4D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29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Colorado Oil &amp; Gas Conservation Commission</Company>
  <LinksUpToDate>false</LinksUpToDate>
  <CharactersWithSpaces>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2015-05-13T14:21:00Z</dcterms:created>
  <dcterms:modified xsi:type="dcterms:W3CDTF">2015-05-13T15:17:00Z</dcterms:modified>
</cp:coreProperties>
</file>