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A6" w:rsidRDefault="007B0FA6">
      <w:pPr>
        <w:rPr>
          <w:noProof/>
        </w:rPr>
      </w:pPr>
      <w:r>
        <w:rPr>
          <w:noProof/>
        </w:rPr>
        <w:t>API 123-09086, Interim Reclamation.</w:t>
      </w:r>
    </w:p>
    <w:p w:rsidR="006B13E8" w:rsidRDefault="007B0FA6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FA6" w:rsidRDefault="007B0FA6"/>
    <w:sectPr w:rsidR="007B0FA6" w:rsidSect="00172A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B0FA6"/>
    <w:rsid w:val="00172ABD"/>
    <w:rsid w:val="004277E6"/>
    <w:rsid w:val="007007BC"/>
    <w:rsid w:val="007B0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2015-01-29T02:10:00Z</dcterms:created>
  <dcterms:modified xsi:type="dcterms:W3CDTF">2015-01-29T02:11:00Z</dcterms:modified>
</cp:coreProperties>
</file>