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44E" w:rsidRDefault="0064261D" w:rsidP="0064261D">
      <w:pPr>
        <w:jc w:val="center"/>
      </w:pPr>
      <w:r>
        <w:t>Troudt Public Comment Response</w:t>
      </w:r>
    </w:p>
    <w:p w:rsidR="00125561" w:rsidRPr="00125561" w:rsidRDefault="00125561" w:rsidP="0064261D">
      <w:pPr>
        <w:contextualSpacing/>
        <w:rPr>
          <w:u w:val="single"/>
        </w:rPr>
      </w:pPr>
      <w:r w:rsidRPr="00125561">
        <w:rPr>
          <w:u w:val="single"/>
        </w:rPr>
        <w:t>Cuttings concerns:</w:t>
      </w:r>
    </w:p>
    <w:p w:rsidR="00125561" w:rsidRDefault="00125561" w:rsidP="0064261D">
      <w:pPr>
        <w:contextualSpacing/>
      </w:pPr>
      <w:r w:rsidRPr="00125561">
        <w:t>Cuttings disposal: Water-based cuttings will be disposed of using a Centralized E&amp;P Waste Management facility or a private spread field depending on what is feasible at time of drilling.</w:t>
      </w:r>
    </w:p>
    <w:p w:rsidR="00C21FD8" w:rsidRDefault="00C21FD8" w:rsidP="0064261D">
      <w:pPr>
        <w:contextualSpacing/>
        <w:rPr>
          <w:u w:val="single"/>
        </w:rPr>
      </w:pPr>
    </w:p>
    <w:p w:rsidR="00125561" w:rsidRDefault="00125561" w:rsidP="0064261D">
      <w:pPr>
        <w:contextualSpacing/>
        <w:rPr>
          <w:u w:val="single"/>
        </w:rPr>
      </w:pPr>
      <w:r w:rsidRPr="00125561">
        <w:rPr>
          <w:u w:val="single"/>
        </w:rPr>
        <w:t xml:space="preserve">Pump </w:t>
      </w:r>
      <w:r w:rsidR="00C21FD8">
        <w:rPr>
          <w:u w:val="single"/>
        </w:rPr>
        <w:t>J</w:t>
      </w:r>
      <w:r w:rsidRPr="00125561">
        <w:rPr>
          <w:u w:val="single"/>
        </w:rPr>
        <w:t>acks:</w:t>
      </w:r>
    </w:p>
    <w:p w:rsidR="007F2D21" w:rsidRPr="007F2D21" w:rsidRDefault="007F2D21" w:rsidP="0064261D">
      <w:pPr>
        <w:contextualSpacing/>
      </w:pPr>
      <w:r>
        <w:t>The installation of p</w:t>
      </w:r>
      <w:r w:rsidRPr="007F2D21">
        <w:t xml:space="preserve">ump jacks </w:t>
      </w:r>
      <w:r>
        <w:t xml:space="preserve">was discussed at the neighborhood meeting held </w:t>
      </w:r>
      <w:r w:rsidR="009C1F6C">
        <w:t>in the Town of Frederick on October 29, 2013.</w:t>
      </w:r>
      <w:r w:rsidR="006E7AF4">
        <w:t xml:space="preserve">  The exact timing of the pump jacks is unknown, but there is a high potential for them to be installed.  It was mentioned that they could potentially look similar to the existing wells on the Troudt property.</w:t>
      </w:r>
    </w:p>
    <w:p w:rsidR="00C21FD8" w:rsidRDefault="00C21FD8" w:rsidP="0064261D">
      <w:pPr>
        <w:contextualSpacing/>
        <w:rPr>
          <w:u w:val="single"/>
        </w:rPr>
      </w:pPr>
    </w:p>
    <w:p w:rsidR="00125561" w:rsidRDefault="00125561" w:rsidP="0064261D">
      <w:pPr>
        <w:contextualSpacing/>
        <w:rPr>
          <w:u w:val="single"/>
        </w:rPr>
      </w:pPr>
      <w:r w:rsidRPr="00125561">
        <w:rPr>
          <w:u w:val="single"/>
        </w:rPr>
        <w:t>Cultural Distance Information:</w:t>
      </w:r>
    </w:p>
    <w:p w:rsidR="002C23F3" w:rsidRPr="002C23F3" w:rsidRDefault="002C23F3" w:rsidP="0064261D">
      <w:pPr>
        <w:contextualSpacing/>
      </w:pPr>
      <w:r>
        <w:t>The cultural distances were originally measured from the 2A reference well.  The following d</w:t>
      </w:r>
      <w:r w:rsidR="007F2D21">
        <w:t xml:space="preserve">istances were measured from the </w:t>
      </w:r>
      <w:r>
        <w:t>well nearest</w:t>
      </w:r>
      <w:r w:rsidR="007F2D21">
        <w:t xml:space="preserve"> the</w:t>
      </w:r>
      <w:r>
        <w:t xml:space="preserve"> </w:t>
      </w:r>
      <w:r w:rsidR="007F2D21">
        <w:t>building unit</w:t>
      </w:r>
      <w:r>
        <w:t>.</w:t>
      </w:r>
    </w:p>
    <w:p w:rsidR="00125561" w:rsidRDefault="00125561" w:rsidP="0064261D">
      <w:pPr>
        <w:contextualSpacing/>
      </w:pPr>
      <w:r>
        <w:t>Distance from the nearest well to the nearest:</w:t>
      </w:r>
    </w:p>
    <w:p w:rsidR="00125561" w:rsidRDefault="00125561" w:rsidP="0064261D">
      <w:pPr>
        <w:contextualSpacing/>
      </w:pPr>
      <w:r>
        <w:t>Building: 818’</w:t>
      </w:r>
      <w:bookmarkStart w:id="0" w:name="_GoBack"/>
      <w:bookmarkEnd w:id="0"/>
    </w:p>
    <w:p w:rsidR="00125561" w:rsidRDefault="00125561" w:rsidP="0064261D">
      <w:pPr>
        <w:contextualSpacing/>
      </w:pPr>
      <w:r>
        <w:t>Building Unit: 926’</w:t>
      </w:r>
    </w:p>
    <w:p w:rsidR="00125561" w:rsidRDefault="00125561" w:rsidP="0064261D">
      <w:pPr>
        <w:contextualSpacing/>
      </w:pPr>
      <w:r>
        <w:t>High Occupancy Building Unit:</w:t>
      </w:r>
      <w:r w:rsidR="007F2D21">
        <w:t xml:space="preserve"> 5,280’</w:t>
      </w:r>
    </w:p>
    <w:p w:rsidR="00125561" w:rsidRDefault="00125561" w:rsidP="0064261D">
      <w:pPr>
        <w:contextualSpacing/>
      </w:pPr>
      <w:r>
        <w:t>Designated Outside Activity Area: 5280’</w:t>
      </w:r>
    </w:p>
    <w:p w:rsidR="00125561" w:rsidRDefault="00125561" w:rsidP="0064261D">
      <w:pPr>
        <w:contextualSpacing/>
      </w:pPr>
      <w:r>
        <w:t>Public Road: 307’</w:t>
      </w:r>
    </w:p>
    <w:p w:rsidR="00125561" w:rsidRDefault="00125561" w:rsidP="0064261D">
      <w:pPr>
        <w:contextualSpacing/>
      </w:pPr>
      <w:r>
        <w:t>Above Ground Utility: 280’</w:t>
      </w:r>
    </w:p>
    <w:p w:rsidR="00125561" w:rsidRDefault="00125561" w:rsidP="0064261D">
      <w:pPr>
        <w:contextualSpacing/>
      </w:pPr>
      <w:r>
        <w:t>Railroad: 5280’</w:t>
      </w:r>
    </w:p>
    <w:p w:rsidR="00125561" w:rsidRDefault="00681E31" w:rsidP="0064261D">
      <w:pPr>
        <w:contextualSpacing/>
      </w:pPr>
      <w:r>
        <w:t xml:space="preserve">Property Line: </w:t>
      </w:r>
      <w:r w:rsidR="00125561">
        <w:t>280’</w:t>
      </w:r>
    </w:p>
    <w:p w:rsidR="0057618B" w:rsidRDefault="0057618B" w:rsidP="0064261D">
      <w:pPr>
        <w:contextualSpacing/>
      </w:pPr>
    </w:p>
    <w:p w:rsidR="00CB205D" w:rsidRPr="00C21FD8" w:rsidRDefault="00732E5C" w:rsidP="0064261D">
      <w:pPr>
        <w:contextualSpacing/>
        <w:rPr>
          <w:u w:val="single"/>
        </w:rPr>
      </w:pPr>
      <w:r>
        <w:rPr>
          <w:u w:val="single"/>
        </w:rPr>
        <w:t>Irrigation Ditch</w:t>
      </w:r>
      <w:r w:rsidR="00CB205D" w:rsidRPr="00C21FD8">
        <w:rPr>
          <w:u w:val="single"/>
        </w:rPr>
        <w:t>:</w:t>
      </w:r>
    </w:p>
    <w:p w:rsidR="00732E5C" w:rsidRDefault="00CB205D" w:rsidP="0064261D">
      <w:pPr>
        <w:contextualSpacing/>
      </w:pPr>
      <w:r>
        <w:t>The irrigation ditch</w:t>
      </w:r>
      <w:r w:rsidR="00732E5C">
        <w:t xml:space="preserve"> was included on the hydrology map submitted with the 2A application and</w:t>
      </w:r>
      <w:r>
        <w:t xml:space="preserve"> </w:t>
      </w:r>
      <w:r w:rsidR="00732E5C">
        <w:t>has been</w:t>
      </w:r>
      <w:r>
        <w:t xml:space="preserve"> added to the </w:t>
      </w:r>
      <w:r w:rsidR="00732E5C">
        <w:t>location drawing</w:t>
      </w:r>
      <w:r>
        <w:t xml:space="preserve">.  </w:t>
      </w:r>
    </w:p>
    <w:p w:rsidR="00732E5C" w:rsidRDefault="00732E5C" w:rsidP="0064261D">
      <w:pPr>
        <w:contextualSpacing/>
      </w:pPr>
    </w:p>
    <w:p w:rsidR="00732E5C" w:rsidRPr="00E3021D" w:rsidRDefault="00732E5C" w:rsidP="0064261D">
      <w:pPr>
        <w:contextualSpacing/>
        <w:rPr>
          <w:u w:val="single"/>
        </w:rPr>
      </w:pPr>
      <w:r w:rsidRPr="00E3021D">
        <w:rPr>
          <w:u w:val="single"/>
        </w:rPr>
        <w:t>Hydrology Map:</w:t>
      </w:r>
    </w:p>
    <w:p w:rsidR="00CB205D" w:rsidRDefault="00CB205D" w:rsidP="0064261D">
      <w:pPr>
        <w:contextualSpacing/>
      </w:pPr>
      <w:r>
        <w:t>The map includes</w:t>
      </w:r>
      <w:r w:rsidR="00C21FD8">
        <w:t xml:space="preserve"> water</w:t>
      </w:r>
      <w:r>
        <w:t xml:space="preserve"> features within 1,000’ of the edge of the pad.</w:t>
      </w:r>
    </w:p>
    <w:p w:rsidR="00C21FD8" w:rsidRDefault="00C21FD8" w:rsidP="0064261D">
      <w:pPr>
        <w:contextualSpacing/>
      </w:pPr>
    </w:p>
    <w:p w:rsidR="00C21FD8" w:rsidRPr="00E3021D" w:rsidRDefault="00C21FD8" w:rsidP="0064261D">
      <w:pPr>
        <w:contextualSpacing/>
        <w:rPr>
          <w:u w:val="single"/>
        </w:rPr>
      </w:pPr>
      <w:r w:rsidRPr="00E3021D">
        <w:rPr>
          <w:u w:val="single"/>
        </w:rPr>
        <w:t>Noise:</w:t>
      </w:r>
    </w:p>
    <w:p w:rsidR="00C21FD8" w:rsidRDefault="007F2D21" w:rsidP="00C21FD8">
      <w:r>
        <w:t>Due to legal liability, KMG will not place hay bales on the offset owner’s property.</w:t>
      </w:r>
    </w:p>
    <w:p w:rsidR="00681E31" w:rsidRDefault="00681E31" w:rsidP="0064261D"/>
    <w:p w:rsidR="00C21FD8" w:rsidRDefault="00C21FD8" w:rsidP="0064261D"/>
    <w:p w:rsidR="00681E31" w:rsidRDefault="00681E31" w:rsidP="0064261D"/>
    <w:sectPr w:rsidR="00681E31" w:rsidSect="00A82E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4261D"/>
    <w:rsid w:val="00037D07"/>
    <w:rsid w:val="00125561"/>
    <w:rsid w:val="002C23F3"/>
    <w:rsid w:val="004B244E"/>
    <w:rsid w:val="0057618B"/>
    <w:rsid w:val="00581278"/>
    <w:rsid w:val="0064261D"/>
    <w:rsid w:val="00681E31"/>
    <w:rsid w:val="006E7AF4"/>
    <w:rsid w:val="00732C05"/>
    <w:rsid w:val="00732E5C"/>
    <w:rsid w:val="0074589C"/>
    <w:rsid w:val="007F2D21"/>
    <w:rsid w:val="009C1F6C"/>
    <w:rsid w:val="00A82E4C"/>
    <w:rsid w:val="00C21FD8"/>
    <w:rsid w:val="00CB205D"/>
    <w:rsid w:val="00E30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E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Anadarko Petroleum Corporation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Kucera, Lauren</dc:creator>
  <cp:lastModifiedBy>Rob Young</cp:lastModifiedBy>
  <cp:revision>2</cp:revision>
  <dcterms:created xsi:type="dcterms:W3CDTF">2014-01-23T15:37:00Z</dcterms:created>
  <dcterms:modified xsi:type="dcterms:W3CDTF">2014-01-23T15:37:00Z</dcterms:modified>
</cp:coreProperties>
</file>