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43B" w:rsidRDefault="00772B28" w:rsidP="00772B28">
      <w:pPr>
        <w:jc w:val="center"/>
        <w:rPr>
          <w:rFonts w:ascii="Arial" w:hAnsi="Arial" w:cs="Arial"/>
          <w:b/>
        </w:rPr>
      </w:pPr>
      <w:r w:rsidRPr="00B80978">
        <w:rPr>
          <w:rFonts w:ascii="Arial" w:hAnsi="Arial" w:cs="Arial"/>
          <w:b/>
        </w:rPr>
        <w:t>H</w:t>
      </w:r>
      <w:r w:rsidR="00F21DBD" w:rsidRPr="00F21DBD">
        <w:rPr>
          <w:rFonts w:ascii="Arial" w:hAnsi="Arial" w:cs="Arial"/>
          <w:b/>
          <w:vertAlign w:val="subscript"/>
        </w:rPr>
        <w:t>2</w:t>
      </w:r>
      <w:r w:rsidRPr="00B80978">
        <w:rPr>
          <w:rFonts w:ascii="Arial" w:hAnsi="Arial" w:cs="Arial"/>
          <w:b/>
        </w:rPr>
        <w:t xml:space="preserve">S </w:t>
      </w:r>
      <w:r w:rsidR="000253EE">
        <w:rPr>
          <w:rFonts w:ascii="Arial" w:hAnsi="Arial" w:cs="Arial"/>
          <w:b/>
        </w:rPr>
        <w:t>Safety Plan</w:t>
      </w:r>
      <w:r w:rsidR="005D5A8B">
        <w:rPr>
          <w:rFonts w:ascii="Arial" w:hAnsi="Arial" w:cs="Arial"/>
          <w:b/>
        </w:rPr>
        <w:t xml:space="preserve"> – Low Risk </w:t>
      </w:r>
      <w:r w:rsidR="0021743B">
        <w:rPr>
          <w:rFonts w:ascii="Arial" w:hAnsi="Arial" w:cs="Arial"/>
          <w:b/>
        </w:rPr>
        <w:t>Probability</w:t>
      </w:r>
    </w:p>
    <w:p w:rsidR="00772B28" w:rsidRDefault="000253EE" w:rsidP="00772B2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Drilling and Completing</w:t>
      </w:r>
      <w:r w:rsidR="00772B28" w:rsidRPr="00B80978">
        <w:rPr>
          <w:rFonts w:ascii="Arial" w:hAnsi="Arial" w:cs="Arial"/>
          <w:b/>
        </w:rPr>
        <w:t xml:space="preserve"> Gothic Shale</w:t>
      </w:r>
      <w:r>
        <w:rPr>
          <w:rFonts w:ascii="Arial" w:hAnsi="Arial" w:cs="Arial"/>
          <w:b/>
        </w:rPr>
        <w:t xml:space="preserve"> Wells</w:t>
      </w:r>
    </w:p>
    <w:p w:rsidR="000905C6" w:rsidRDefault="000905C6" w:rsidP="00772B28">
      <w:pPr>
        <w:jc w:val="center"/>
        <w:rPr>
          <w:rFonts w:ascii="Arial" w:hAnsi="Arial" w:cs="Arial"/>
          <w:b/>
        </w:rPr>
      </w:pPr>
    </w:p>
    <w:p w:rsidR="00A30D3D" w:rsidRDefault="00924737" w:rsidP="002B14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0D3D">
        <w:rPr>
          <w:rFonts w:ascii="Arial" w:hAnsi="Arial" w:cs="Arial"/>
        </w:rPr>
        <w:t>(1)  H2S monitoring equipment will be on site while drilling and completing.  Submit plans for H2S monitoring</w:t>
      </w:r>
      <w:r w:rsidR="003B617D">
        <w:rPr>
          <w:rFonts w:ascii="Arial" w:hAnsi="Arial" w:cs="Arial"/>
        </w:rPr>
        <w:t xml:space="preserve"> via sundry notice</w:t>
      </w:r>
      <w:r w:rsidR="00A30D3D">
        <w:rPr>
          <w:rFonts w:ascii="Arial" w:hAnsi="Arial" w:cs="Arial"/>
        </w:rPr>
        <w:t>.</w:t>
      </w:r>
      <w:r w:rsidR="000253EE">
        <w:rPr>
          <w:rFonts w:ascii="Arial" w:hAnsi="Arial" w:cs="Arial"/>
        </w:rPr>
        <w:t xml:space="preserve"> </w:t>
      </w:r>
    </w:p>
    <w:p w:rsidR="000905C6" w:rsidRDefault="000905C6" w:rsidP="002B1442">
      <w:pPr>
        <w:rPr>
          <w:rFonts w:ascii="Arial" w:hAnsi="Arial" w:cs="Arial"/>
        </w:rPr>
      </w:pPr>
    </w:p>
    <w:p w:rsidR="00AE3074" w:rsidRDefault="00772B28" w:rsidP="003B617D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) </w:t>
      </w:r>
      <w:r w:rsidR="00B64B7E">
        <w:rPr>
          <w:rFonts w:ascii="Arial" w:hAnsi="Arial" w:cs="Arial"/>
        </w:rPr>
        <w:t xml:space="preserve"> A map shall be posted</w:t>
      </w:r>
      <w:r w:rsidR="00B64B7E" w:rsidRPr="00772B28">
        <w:rPr>
          <w:rFonts w:ascii="Arial" w:hAnsi="Arial" w:cs="Arial"/>
        </w:rPr>
        <w:t xml:space="preserve"> at</w:t>
      </w:r>
      <w:r w:rsidR="001C537D" w:rsidRPr="00772B28">
        <w:rPr>
          <w:rFonts w:ascii="Arial" w:hAnsi="Arial" w:cs="Arial"/>
        </w:rPr>
        <w:t xml:space="preserve"> </w:t>
      </w:r>
      <w:r w:rsidR="00B64B7E">
        <w:rPr>
          <w:rFonts w:ascii="Arial" w:hAnsi="Arial" w:cs="Arial"/>
        </w:rPr>
        <w:t xml:space="preserve">the </w:t>
      </w:r>
      <w:r w:rsidR="001C537D" w:rsidRPr="00772B28">
        <w:rPr>
          <w:rFonts w:ascii="Arial" w:hAnsi="Arial" w:cs="Arial"/>
        </w:rPr>
        <w:t>well site</w:t>
      </w:r>
      <w:r w:rsidR="00154348" w:rsidRPr="00772B28">
        <w:rPr>
          <w:rFonts w:ascii="Arial" w:hAnsi="Arial" w:cs="Arial"/>
        </w:rPr>
        <w:t xml:space="preserve"> </w:t>
      </w:r>
      <w:r w:rsidR="0065676F" w:rsidRPr="00772B28">
        <w:rPr>
          <w:rFonts w:ascii="Arial" w:hAnsi="Arial" w:cs="Arial"/>
        </w:rPr>
        <w:t>showing</w:t>
      </w:r>
      <w:r w:rsidR="00154348" w:rsidRPr="00772B28">
        <w:rPr>
          <w:rFonts w:ascii="Arial" w:hAnsi="Arial" w:cs="Arial"/>
        </w:rPr>
        <w:t xml:space="preserve"> all </w:t>
      </w:r>
      <w:r w:rsidR="00532E5A" w:rsidRPr="00772B28">
        <w:rPr>
          <w:rFonts w:ascii="Arial" w:hAnsi="Arial" w:cs="Arial"/>
        </w:rPr>
        <w:t>facilities</w:t>
      </w:r>
      <w:r w:rsidR="00154348" w:rsidRPr="00772B28">
        <w:rPr>
          <w:rFonts w:ascii="Arial" w:hAnsi="Arial" w:cs="Arial"/>
        </w:rPr>
        <w:t xml:space="preserve"> within a half (1/2) mile radius where the public is likely to be present </w:t>
      </w:r>
      <w:r w:rsidR="001C537D" w:rsidRPr="00772B28">
        <w:rPr>
          <w:rFonts w:ascii="Arial" w:hAnsi="Arial" w:cs="Arial"/>
        </w:rPr>
        <w:t xml:space="preserve">(applicable to </w:t>
      </w:r>
      <w:r>
        <w:rPr>
          <w:rFonts w:ascii="Arial" w:hAnsi="Arial" w:cs="Arial"/>
        </w:rPr>
        <w:t xml:space="preserve">both </w:t>
      </w:r>
      <w:r w:rsidR="001C537D" w:rsidRPr="00772B28">
        <w:rPr>
          <w:rFonts w:ascii="Arial" w:hAnsi="Arial" w:cs="Arial"/>
        </w:rPr>
        <w:t>dri</w:t>
      </w:r>
      <w:r>
        <w:rPr>
          <w:rFonts w:ascii="Arial" w:hAnsi="Arial" w:cs="Arial"/>
        </w:rPr>
        <w:t>lling and fracturing operations</w:t>
      </w:r>
      <w:r w:rsidR="001C537D" w:rsidRPr="00772B28">
        <w:rPr>
          <w:rFonts w:ascii="Arial" w:hAnsi="Arial" w:cs="Arial"/>
        </w:rPr>
        <w:t>)</w:t>
      </w:r>
      <w:r w:rsidR="002B1442">
        <w:rPr>
          <w:rFonts w:ascii="Arial" w:hAnsi="Arial" w:cs="Arial"/>
        </w:rPr>
        <w:t>.  Also,</w:t>
      </w:r>
      <w:r w:rsidR="00B64B7E">
        <w:rPr>
          <w:rFonts w:ascii="Arial" w:hAnsi="Arial" w:cs="Arial"/>
        </w:rPr>
        <w:t xml:space="preserve"> </w:t>
      </w:r>
      <w:r w:rsidR="002B1442">
        <w:rPr>
          <w:rFonts w:ascii="Arial" w:hAnsi="Arial" w:cs="Arial"/>
        </w:rPr>
        <w:t>p</w:t>
      </w:r>
      <w:r w:rsidR="002B1442" w:rsidRPr="00772B28">
        <w:rPr>
          <w:rFonts w:ascii="Arial" w:hAnsi="Arial" w:cs="Arial"/>
        </w:rPr>
        <w:t xml:space="preserve">ost </w:t>
      </w:r>
      <w:r w:rsidR="00154348" w:rsidRPr="00772B28">
        <w:rPr>
          <w:rFonts w:ascii="Arial" w:hAnsi="Arial" w:cs="Arial"/>
        </w:rPr>
        <w:t>names</w:t>
      </w:r>
      <w:r w:rsidR="001C537D" w:rsidRPr="00772B28">
        <w:rPr>
          <w:rFonts w:ascii="Arial" w:hAnsi="Arial" w:cs="Arial"/>
        </w:rPr>
        <w:t>,</w:t>
      </w:r>
      <w:r w:rsidR="00154348" w:rsidRPr="00772B28">
        <w:rPr>
          <w:rFonts w:ascii="Arial" w:hAnsi="Arial" w:cs="Arial"/>
        </w:rPr>
        <w:t xml:space="preserve"> addresses </w:t>
      </w:r>
      <w:r w:rsidR="00502E99" w:rsidRPr="00772B28">
        <w:rPr>
          <w:rFonts w:ascii="Arial" w:hAnsi="Arial" w:cs="Arial"/>
        </w:rPr>
        <w:t xml:space="preserve">and </w:t>
      </w:r>
      <w:r w:rsidR="002B1442">
        <w:rPr>
          <w:rFonts w:ascii="Arial" w:hAnsi="Arial" w:cs="Arial"/>
        </w:rPr>
        <w:t>as available</w:t>
      </w:r>
      <w:r w:rsidR="001C537D" w:rsidRPr="00772B28">
        <w:rPr>
          <w:rFonts w:ascii="Arial" w:hAnsi="Arial" w:cs="Arial"/>
        </w:rPr>
        <w:t>,</w:t>
      </w:r>
      <w:r w:rsidR="00502E99" w:rsidRPr="00772B28">
        <w:rPr>
          <w:rFonts w:ascii="Arial" w:hAnsi="Arial" w:cs="Arial"/>
        </w:rPr>
        <w:t xml:space="preserve"> </w:t>
      </w:r>
      <w:r w:rsidR="002B1442">
        <w:rPr>
          <w:rFonts w:ascii="Arial" w:hAnsi="Arial" w:cs="Arial"/>
        </w:rPr>
        <w:t>phone number</w:t>
      </w:r>
      <w:r w:rsidR="001C537D" w:rsidRPr="00772B28">
        <w:rPr>
          <w:rFonts w:ascii="Arial" w:hAnsi="Arial" w:cs="Arial"/>
        </w:rPr>
        <w:t>s</w:t>
      </w:r>
      <w:r w:rsidR="00502E99" w:rsidRPr="00772B28">
        <w:rPr>
          <w:rFonts w:ascii="Arial" w:hAnsi="Arial" w:cs="Arial"/>
        </w:rPr>
        <w:t xml:space="preserve"> </w:t>
      </w:r>
      <w:r w:rsidR="00154348" w:rsidRPr="00772B28">
        <w:rPr>
          <w:rFonts w:ascii="Arial" w:hAnsi="Arial" w:cs="Arial"/>
        </w:rPr>
        <w:t xml:space="preserve">of </w:t>
      </w:r>
      <w:r w:rsidR="00502E99" w:rsidRPr="00772B28">
        <w:rPr>
          <w:rFonts w:ascii="Arial" w:hAnsi="Arial" w:cs="Arial"/>
        </w:rPr>
        <w:t>the public</w:t>
      </w:r>
      <w:r w:rsidR="00154348" w:rsidRPr="00772B28">
        <w:rPr>
          <w:rFonts w:ascii="Arial" w:hAnsi="Arial" w:cs="Arial"/>
        </w:rPr>
        <w:t xml:space="preserve"> </w:t>
      </w:r>
      <w:r w:rsidR="00502E99" w:rsidRPr="00772B28">
        <w:rPr>
          <w:rFonts w:ascii="Arial" w:hAnsi="Arial" w:cs="Arial"/>
        </w:rPr>
        <w:t>who normally</w:t>
      </w:r>
      <w:r w:rsidR="00B21130" w:rsidRPr="00772B28">
        <w:rPr>
          <w:rFonts w:ascii="Arial" w:hAnsi="Arial" w:cs="Arial"/>
        </w:rPr>
        <w:t xml:space="preserve"> live, work or congregate</w:t>
      </w:r>
      <w:r w:rsidR="00502E99" w:rsidRPr="00772B28">
        <w:rPr>
          <w:rFonts w:ascii="Arial" w:hAnsi="Arial" w:cs="Arial"/>
        </w:rPr>
        <w:t xml:space="preserve"> within a half (1/2) mile of the </w:t>
      </w:r>
      <w:r w:rsidR="001C537D" w:rsidRPr="00772B28">
        <w:rPr>
          <w:rFonts w:ascii="Arial" w:hAnsi="Arial" w:cs="Arial"/>
        </w:rPr>
        <w:t>well site</w:t>
      </w:r>
      <w:r w:rsidR="0003172E">
        <w:rPr>
          <w:rFonts w:ascii="Arial" w:hAnsi="Arial" w:cs="Arial"/>
        </w:rPr>
        <w:t>.</w:t>
      </w:r>
      <w:r w:rsidR="001C537D" w:rsidRPr="00772B28">
        <w:rPr>
          <w:rFonts w:ascii="Arial" w:hAnsi="Arial" w:cs="Arial"/>
        </w:rPr>
        <w:t xml:space="preserve"> </w:t>
      </w:r>
      <w:r w:rsidR="00154348" w:rsidRPr="00772B28">
        <w:rPr>
          <w:rFonts w:ascii="Arial" w:hAnsi="Arial" w:cs="Arial"/>
        </w:rPr>
        <w:br/>
      </w:r>
      <w:r w:rsidR="00154348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)  </w:t>
      </w:r>
      <w:r w:rsidR="00677B76">
        <w:rPr>
          <w:rFonts w:ascii="Arial" w:hAnsi="Arial" w:cs="Arial"/>
        </w:rPr>
        <w:t>72</w:t>
      </w:r>
      <w:r w:rsidR="001C537D" w:rsidRPr="00772B28">
        <w:rPr>
          <w:rFonts w:ascii="Arial" w:hAnsi="Arial" w:cs="Arial"/>
        </w:rPr>
        <w:t xml:space="preserve"> hours prior</w:t>
      </w:r>
      <w:r w:rsidR="00755B71">
        <w:rPr>
          <w:rFonts w:ascii="Arial" w:hAnsi="Arial" w:cs="Arial"/>
        </w:rPr>
        <w:t xml:space="preserve"> both</w:t>
      </w:r>
      <w:r w:rsidR="001C537D" w:rsidRPr="00772B28">
        <w:rPr>
          <w:rFonts w:ascii="Arial" w:hAnsi="Arial" w:cs="Arial"/>
        </w:rPr>
        <w:t xml:space="preserve"> to spud &amp; fracturing</w:t>
      </w:r>
      <w:r w:rsidR="002B1442">
        <w:rPr>
          <w:rFonts w:ascii="Arial" w:hAnsi="Arial" w:cs="Arial"/>
        </w:rPr>
        <w:t xml:space="preserve"> operations,</w:t>
      </w:r>
      <w:r w:rsidR="001C537D" w:rsidRPr="00772B28">
        <w:rPr>
          <w:rFonts w:ascii="Arial" w:hAnsi="Arial" w:cs="Arial"/>
        </w:rPr>
        <w:t xml:space="preserve"> notify COGCC</w:t>
      </w:r>
      <w:r w:rsidR="00AE3074">
        <w:rPr>
          <w:rFonts w:ascii="Arial" w:hAnsi="Arial" w:cs="Arial"/>
        </w:rPr>
        <w:t xml:space="preserve"> via eform 42</w:t>
      </w:r>
      <w:r w:rsidR="001C537D" w:rsidRPr="00772B28">
        <w:rPr>
          <w:rFonts w:ascii="Arial" w:hAnsi="Arial" w:cs="Arial"/>
        </w:rPr>
        <w:t xml:space="preserve"> </w:t>
      </w:r>
    </w:p>
    <w:p w:rsidR="00AE3074" w:rsidRDefault="00AE3074" w:rsidP="003B617D">
      <w:pPr>
        <w:suppressAutoHyphens/>
        <w:jc w:val="both"/>
        <w:rPr>
          <w:rFonts w:ascii="Arial" w:hAnsi="Arial" w:cs="Arial"/>
        </w:rPr>
      </w:pPr>
    </w:p>
    <w:p w:rsidR="003B617D" w:rsidRPr="003B617D" w:rsidRDefault="003B617D" w:rsidP="003B617D">
      <w:pPr>
        <w:suppressAutoHyphens/>
        <w:jc w:val="both"/>
        <w:rPr>
          <w:rFonts w:ascii="Arial" w:hAnsi="Arial" w:cs="Arial"/>
          <w:spacing w:val="-3"/>
          <w:sz w:val="22"/>
          <w:szCs w:val="22"/>
        </w:rPr>
      </w:pPr>
      <w:r w:rsidRPr="003B617D">
        <w:rPr>
          <w:rFonts w:ascii="Arial" w:hAnsi="Arial" w:cs="Arial"/>
          <w:spacing w:val="-3"/>
        </w:rPr>
        <w:t>Provide the following information: Operator Name, Well Name and Number, API #, Spud Date, Contact Name, Contact Phone #, Email Address</w:t>
      </w:r>
      <w:r w:rsidRPr="003B617D">
        <w:rPr>
          <w:rFonts w:ascii="Arial" w:hAnsi="Arial" w:cs="Arial"/>
          <w:spacing w:val="-3"/>
          <w:sz w:val="22"/>
          <w:szCs w:val="22"/>
        </w:rPr>
        <w:tab/>
      </w:r>
      <w:r w:rsidRPr="003B617D">
        <w:rPr>
          <w:rFonts w:ascii="Arial" w:hAnsi="Arial" w:cs="Arial"/>
          <w:spacing w:val="-3"/>
          <w:sz w:val="22"/>
          <w:szCs w:val="22"/>
        </w:rPr>
        <w:tab/>
        <w:t xml:space="preserve">  </w:t>
      </w:r>
    </w:p>
    <w:p w:rsidR="000905C6" w:rsidRDefault="00772B28" w:rsidP="00772B2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)  </w:t>
      </w:r>
      <w:r w:rsidR="00677B76">
        <w:rPr>
          <w:rFonts w:ascii="Arial" w:hAnsi="Arial" w:cs="Arial"/>
        </w:rPr>
        <w:t>72</w:t>
      </w:r>
      <w:r w:rsidR="00393F4C" w:rsidRPr="00772B28">
        <w:rPr>
          <w:rFonts w:ascii="Arial" w:hAnsi="Arial" w:cs="Arial"/>
        </w:rPr>
        <w:t xml:space="preserve"> hours prior to spud </w:t>
      </w:r>
      <w:r w:rsidR="00532E5A" w:rsidRPr="00772B28">
        <w:rPr>
          <w:rFonts w:ascii="Arial" w:hAnsi="Arial" w:cs="Arial"/>
        </w:rPr>
        <w:t xml:space="preserve">&amp; </w:t>
      </w:r>
      <w:r w:rsidR="0065676F" w:rsidRPr="00772B28">
        <w:rPr>
          <w:rFonts w:ascii="Arial" w:hAnsi="Arial" w:cs="Arial"/>
        </w:rPr>
        <w:t>fracturing operations</w:t>
      </w:r>
      <w:r w:rsidR="002B1442">
        <w:rPr>
          <w:rFonts w:ascii="Arial" w:hAnsi="Arial" w:cs="Arial"/>
        </w:rPr>
        <w:t>,</w:t>
      </w:r>
      <w:r w:rsidR="00532E5A" w:rsidRPr="00772B28">
        <w:rPr>
          <w:rFonts w:ascii="Arial" w:hAnsi="Arial" w:cs="Arial"/>
        </w:rPr>
        <w:t xml:space="preserve"> </w:t>
      </w:r>
      <w:r w:rsidR="00393F4C" w:rsidRPr="00772B28">
        <w:rPr>
          <w:rFonts w:ascii="Arial" w:hAnsi="Arial" w:cs="Arial"/>
        </w:rPr>
        <w:t>n</w:t>
      </w:r>
      <w:r w:rsidR="009F1709" w:rsidRPr="00772B28">
        <w:rPr>
          <w:rFonts w:ascii="Arial" w:hAnsi="Arial" w:cs="Arial"/>
        </w:rPr>
        <w:t>otify county dispatch</w:t>
      </w:r>
      <w:r w:rsidR="003B617D">
        <w:rPr>
          <w:rFonts w:ascii="Arial" w:hAnsi="Arial" w:cs="Arial"/>
        </w:rPr>
        <w:t xml:space="preserve"> </w:t>
      </w:r>
      <w:r w:rsidR="00953AB8">
        <w:rPr>
          <w:rFonts w:ascii="Arial" w:hAnsi="Arial" w:cs="Arial"/>
        </w:rPr>
        <w:t>&amp; Local Governmental Designee</w:t>
      </w:r>
      <w:r w:rsidR="009F1709" w:rsidRPr="00772B28">
        <w:rPr>
          <w:rFonts w:ascii="Arial" w:hAnsi="Arial" w:cs="Arial"/>
        </w:rPr>
        <w:t xml:space="preserve"> of </w:t>
      </w:r>
      <w:r w:rsidR="0065676F" w:rsidRPr="00772B28">
        <w:rPr>
          <w:rFonts w:ascii="Arial" w:hAnsi="Arial" w:cs="Arial"/>
        </w:rPr>
        <w:t>potential for</w:t>
      </w:r>
      <w:r w:rsidR="009F1709" w:rsidRPr="00772B28">
        <w:rPr>
          <w:rFonts w:ascii="Arial" w:hAnsi="Arial" w:cs="Arial"/>
        </w:rPr>
        <w:t xml:space="preserve"> H</w:t>
      </w:r>
      <w:r w:rsidR="00F21DBD" w:rsidRPr="00F21DBD">
        <w:rPr>
          <w:rFonts w:ascii="Arial" w:hAnsi="Arial" w:cs="Arial"/>
          <w:vertAlign w:val="subscript"/>
        </w:rPr>
        <w:t>2</w:t>
      </w:r>
      <w:r w:rsidR="009F1709" w:rsidRPr="00772B28">
        <w:rPr>
          <w:rFonts w:ascii="Arial" w:hAnsi="Arial" w:cs="Arial"/>
        </w:rPr>
        <w:t xml:space="preserve">S </w:t>
      </w:r>
      <w:r w:rsidR="001C537D" w:rsidRPr="00772B28">
        <w:rPr>
          <w:rFonts w:ascii="Arial" w:hAnsi="Arial" w:cs="Arial"/>
        </w:rPr>
        <w:br/>
      </w:r>
      <w:r w:rsidR="001C5423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5</w:t>
      </w:r>
      <w:r w:rsidR="00AE3074">
        <w:rPr>
          <w:rFonts w:ascii="Arial" w:hAnsi="Arial" w:cs="Arial"/>
        </w:rPr>
        <w:t xml:space="preserve">) </w:t>
      </w:r>
      <w:r w:rsidR="001C5423" w:rsidRPr="00772B28">
        <w:rPr>
          <w:rFonts w:ascii="Arial" w:hAnsi="Arial" w:cs="Arial"/>
        </w:rPr>
        <w:t xml:space="preserve">Have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1C5423" w:rsidRPr="00772B28">
        <w:rPr>
          <w:rFonts w:ascii="Arial" w:hAnsi="Arial" w:cs="Arial"/>
        </w:rPr>
        <w:t xml:space="preserve"> scavenger on site </w:t>
      </w:r>
      <w:r w:rsidR="0065676F" w:rsidRPr="00772B28">
        <w:rPr>
          <w:rFonts w:ascii="Arial" w:hAnsi="Arial" w:cs="Arial"/>
        </w:rPr>
        <w:t>at time of d</w:t>
      </w:r>
      <w:r w:rsidR="001C5423" w:rsidRPr="00772B28">
        <w:rPr>
          <w:rFonts w:ascii="Arial" w:hAnsi="Arial" w:cs="Arial"/>
        </w:rPr>
        <w:t>rilling out surface casing shoe</w:t>
      </w:r>
      <w:r w:rsidR="0065676F" w:rsidRPr="00772B28">
        <w:rPr>
          <w:rFonts w:ascii="Arial" w:hAnsi="Arial" w:cs="Arial"/>
        </w:rPr>
        <w:t xml:space="preserve"> </w:t>
      </w:r>
      <w:r w:rsidR="00154348" w:rsidRPr="00772B28">
        <w:rPr>
          <w:rFonts w:ascii="Arial" w:hAnsi="Arial" w:cs="Arial"/>
        </w:rPr>
        <w:br/>
      </w:r>
      <w:r w:rsidR="00154348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6</w:t>
      </w:r>
      <w:r w:rsidR="00515C0C">
        <w:rPr>
          <w:rFonts w:ascii="Arial" w:hAnsi="Arial" w:cs="Arial"/>
        </w:rPr>
        <w:t xml:space="preserve">) </w:t>
      </w:r>
      <w:r w:rsidR="00154348" w:rsidRPr="00772B28">
        <w:rPr>
          <w:rFonts w:ascii="Arial" w:hAnsi="Arial" w:cs="Arial"/>
        </w:rPr>
        <w:t xml:space="preserve">If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154348" w:rsidRPr="00772B28">
        <w:rPr>
          <w:rFonts w:ascii="Arial" w:hAnsi="Arial" w:cs="Arial"/>
        </w:rPr>
        <w:t xml:space="preserve"> is encountered</w:t>
      </w:r>
      <w:r w:rsidR="002B1442">
        <w:rPr>
          <w:rFonts w:ascii="Arial" w:hAnsi="Arial" w:cs="Arial"/>
        </w:rPr>
        <w:t>,</w:t>
      </w:r>
      <w:r w:rsidR="00154348" w:rsidRPr="00772B28">
        <w:rPr>
          <w:rFonts w:ascii="Arial" w:hAnsi="Arial" w:cs="Arial"/>
        </w:rPr>
        <w:t xml:space="preserve"> </w:t>
      </w:r>
      <w:r w:rsidR="003B617D">
        <w:rPr>
          <w:rFonts w:ascii="Arial" w:hAnsi="Arial" w:cs="Arial"/>
        </w:rPr>
        <w:t xml:space="preserve">collect </w:t>
      </w:r>
      <w:r w:rsidR="0003172E">
        <w:rPr>
          <w:rFonts w:ascii="Arial" w:hAnsi="Arial" w:cs="Arial"/>
        </w:rPr>
        <w:t xml:space="preserve">a </w:t>
      </w:r>
      <w:r w:rsidR="003B617D">
        <w:rPr>
          <w:rFonts w:ascii="Arial" w:hAnsi="Arial" w:cs="Arial"/>
        </w:rPr>
        <w:t xml:space="preserve">sample </w:t>
      </w:r>
      <w:r w:rsidR="00AE3074">
        <w:rPr>
          <w:rFonts w:ascii="Arial" w:hAnsi="Arial" w:cs="Arial"/>
        </w:rPr>
        <w:t xml:space="preserve">that is </w:t>
      </w:r>
      <w:r w:rsidR="003B617D">
        <w:rPr>
          <w:rFonts w:ascii="Arial" w:hAnsi="Arial" w:cs="Arial"/>
        </w:rPr>
        <w:t xml:space="preserve">representative of </w:t>
      </w:r>
      <w:r w:rsidR="0034698C">
        <w:rPr>
          <w:rFonts w:ascii="Arial" w:hAnsi="Arial" w:cs="Arial"/>
        </w:rPr>
        <w:t xml:space="preserve">the </w:t>
      </w:r>
      <w:r w:rsidR="003B617D">
        <w:rPr>
          <w:rFonts w:ascii="Arial" w:hAnsi="Arial" w:cs="Arial"/>
        </w:rPr>
        <w:t>reservoir conditions and have a lab determine the</w:t>
      </w:r>
      <w:r w:rsidR="00154348" w:rsidRPr="00772B28">
        <w:rPr>
          <w:rFonts w:ascii="Arial" w:hAnsi="Arial" w:cs="Arial"/>
        </w:rPr>
        <w:t xml:space="preserve"> H2S concentration in ppm </w:t>
      </w:r>
      <w:r w:rsidR="002B1442">
        <w:rPr>
          <w:rFonts w:ascii="Arial" w:hAnsi="Arial" w:cs="Arial"/>
        </w:rPr>
        <w:t>as soon as practicable</w:t>
      </w:r>
      <w:r w:rsidR="0003172E">
        <w:rPr>
          <w:rFonts w:ascii="Arial" w:hAnsi="Arial" w:cs="Arial"/>
        </w:rPr>
        <w:t xml:space="preserve">.  Measure or estimate absolute open flow potential of the well.  Report the results and calculations to the COGCC verbally first and ASAP then by email and Sundry Notice.  </w:t>
      </w:r>
    </w:p>
    <w:p w:rsidR="000905C6" w:rsidRDefault="00772B28" w:rsidP="00772B28">
      <w:p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A30D3D">
        <w:rPr>
          <w:rFonts w:ascii="Arial" w:hAnsi="Arial" w:cs="Arial"/>
        </w:rPr>
        <w:t>7</w:t>
      </w:r>
      <w:r w:rsidR="00515C0C">
        <w:rPr>
          <w:rFonts w:ascii="Arial" w:hAnsi="Arial" w:cs="Arial"/>
        </w:rPr>
        <w:t xml:space="preserve">) </w:t>
      </w:r>
      <w:r w:rsidR="001C537D" w:rsidRPr="00772B28">
        <w:rPr>
          <w:rFonts w:ascii="Arial" w:hAnsi="Arial" w:cs="Arial"/>
        </w:rPr>
        <w:t xml:space="preserve">If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1C537D" w:rsidRPr="00772B28">
        <w:rPr>
          <w:rFonts w:ascii="Arial" w:hAnsi="Arial" w:cs="Arial"/>
        </w:rPr>
        <w:t xml:space="preserve"> is encountered</w:t>
      </w:r>
      <w:r w:rsidR="002B1442">
        <w:rPr>
          <w:rFonts w:ascii="Arial" w:hAnsi="Arial" w:cs="Arial"/>
        </w:rPr>
        <w:t>,</w:t>
      </w:r>
      <w:r w:rsidR="00393F4C" w:rsidRPr="00772B28">
        <w:rPr>
          <w:rFonts w:ascii="Arial" w:hAnsi="Arial" w:cs="Arial"/>
        </w:rPr>
        <w:t xml:space="preserve"> shut in well and cease operations</w:t>
      </w:r>
      <w:r w:rsidR="00502E99" w:rsidRPr="00772B28">
        <w:rPr>
          <w:rFonts w:ascii="Arial" w:hAnsi="Arial" w:cs="Arial"/>
        </w:rPr>
        <w:br/>
      </w:r>
      <w:r w:rsidR="00502E99" w:rsidRPr="00772B28">
        <w:rPr>
          <w:rFonts w:ascii="Arial" w:hAnsi="Arial" w:cs="Arial"/>
        </w:rPr>
        <w:br/>
      </w:r>
      <w:r>
        <w:rPr>
          <w:rFonts w:ascii="Arial" w:hAnsi="Arial" w:cs="Arial"/>
        </w:rPr>
        <w:t>(</w:t>
      </w:r>
      <w:r w:rsidR="000905C6">
        <w:rPr>
          <w:rFonts w:ascii="Arial" w:hAnsi="Arial" w:cs="Arial"/>
        </w:rPr>
        <w:t>8</w:t>
      </w:r>
      <w:r w:rsidR="00515C0C">
        <w:rPr>
          <w:rFonts w:ascii="Arial" w:hAnsi="Arial" w:cs="Arial"/>
        </w:rPr>
        <w:t xml:space="preserve">) </w:t>
      </w:r>
      <w:r w:rsidR="002B1442">
        <w:rPr>
          <w:rFonts w:ascii="Arial" w:hAnsi="Arial" w:cs="Arial"/>
        </w:rPr>
        <w:t>I</w:t>
      </w:r>
      <w:r w:rsidR="00502E99" w:rsidRPr="00772B28">
        <w:rPr>
          <w:rFonts w:ascii="Arial" w:hAnsi="Arial" w:cs="Arial"/>
        </w:rPr>
        <w:t xml:space="preserve">f </w:t>
      </w:r>
      <w:r w:rsidR="002B1442" w:rsidRPr="00772B28">
        <w:rPr>
          <w:rFonts w:ascii="Arial" w:hAnsi="Arial" w:cs="Arial"/>
        </w:rPr>
        <w:t>H</w:t>
      </w:r>
      <w:r w:rsidR="002B1442" w:rsidRPr="002B1442">
        <w:rPr>
          <w:rFonts w:ascii="Arial" w:hAnsi="Arial" w:cs="Arial"/>
          <w:vertAlign w:val="subscript"/>
        </w:rPr>
        <w:t>2</w:t>
      </w:r>
      <w:r w:rsidR="002B1442" w:rsidRPr="00772B28">
        <w:rPr>
          <w:rFonts w:ascii="Arial" w:hAnsi="Arial" w:cs="Arial"/>
        </w:rPr>
        <w:t>S</w:t>
      </w:r>
      <w:r w:rsidR="00502E99" w:rsidRPr="00772B28">
        <w:rPr>
          <w:rFonts w:ascii="Arial" w:hAnsi="Arial" w:cs="Arial"/>
        </w:rPr>
        <w:t xml:space="preserve"> is encountered, n</w:t>
      </w:r>
      <w:r w:rsidR="009F1709" w:rsidRPr="00772B28">
        <w:rPr>
          <w:rFonts w:ascii="Arial" w:hAnsi="Arial" w:cs="Arial"/>
        </w:rPr>
        <w:t>otify county dispatch</w:t>
      </w:r>
      <w:r w:rsidR="00953AB8">
        <w:rPr>
          <w:rFonts w:ascii="Arial" w:hAnsi="Arial" w:cs="Arial"/>
        </w:rPr>
        <w:t>,</w:t>
      </w:r>
      <w:r w:rsidR="009F1709" w:rsidRPr="00772B28">
        <w:rPr>
          <w:rFonts w:ascii="Arial" w:hAnsi="Arial" w:cs="Arial"/>
        </w:rPr>
        <w:t xml:space="preserve"> COGCC</w:t>
      </w:r>
      <w:r w:rsidR="00953AB8">
        <w:rPr>
          <w:rFonts w:ascii="Arial" w:hAnsi="Arial" w:cs="Arial"/>
        </w:rPr>
        <w:t>, &amp; local governmental designee</w:t>
      </w:r>
      <w:r w:rsidR="009F1709" w:rsidRPr="00772B28">
        <w:rPr>
          <w:rFonts w:ascii="Arial" w:hAnsi="Arial" w:cs="Arial"/>
        </w:rPr>
        <w:t xml:space="preserve"> of H2S presence</w:t>
      </w:r>
      <w:r w:rsidR="00697576">
        <w:rPr>
          <w:rFonts w:ascii="Arial" w:hAnsi="Arial" w:cs="Arial"/>
        </w:rPr>
        <w:br/>
      </w:r>
      <w:r w:rsidR="00697576">
        <w:rPr>
          <w:rFonts w:ascii="Arial" w:hAnsi="Arial" w:cs="Arial"/>
        </w:rPr>
        <w:br/>
        <w:t>(</w:t>
      </w:r>
      <w:r w:rsidR="00A30D3D">
        <w:rPr>
          <w:rFonts w:ascii="Arial" w:hAnsi="Arial" w:cs="Arial"/>
        </w:rPr>
        <w:t>8</w:t>
      </w:r>
      <w:r w:rsidR="00697576">
        <w:rPr>
          <w:rFonts w:ascii="Arial" w:hAnsi="Arial" w:cs="Arial"/>
        </w:rPr>
        <w:t>)</w:t>
      </w:r>
      <w:r w:rsidR="00515C0C">
        <w:rPr>
          <w:rFonts w:ascii="Arial" w:hAnsi="Arial" w:cs="Arial"/>
        </w:rPr>
        <w:t xml:space="preserve"> </w:t>
      </w:r>
      <w:r w:rsidR="00A9237A" w:rsidRPr="00772B28">
        <w:rPr>
          <w:rFonts w:ascii="Arial" w:hAnsi="Arial" w:cs="Arial"/>
        </w:rPr>
        <w:t>If H</w:t>
      </w:r>
      <w:r w:rsidR="00A9237A" w:rsidRPr="002B1442">
        <w:rPr>
          <w:rFonts w:ascii="Arial" w:hAnsi="Arial" w:cs="Arial"/>
          <w:vertAlign w:val="subscript"/>
        </w:rPr>
        <w:t>2</w:t>
      </w:r>
      <w:r w:rsidR="00A9237A" w:rsidRPr="00772B28">
        <w:rPr>
          <w:rFonts w:ascii="Arial" w:hAnsi="Arial" w:cs="Arial"/>
        </w:rPr>
        <w:t>S is encountered</w:t>
      </w:r>
      <w:r w:rsidR="00677B76">
        <w:rPr>
          <w:rFonts w:ascii="Arial" w:hAnsi="Arial" w:cs="Arial"/>
        </w:rPr>
        <w:t xml:space="preserve"> and the radius of exposure equals or exceeds</w:t>
      </w:r>
      <w:r w:rsidR="009F3EC5">
        <w:rPr>
          <w:rFonts w:ascii="Arial" w:hAnsi="Arial" w:cs="Arial"/>
        </w:rPr>
        <w:t xml:space="preserve"> 50 feet</w:t>
      </w:r>
      <w:r w:rsidR="00A9237A">
        <w:rPr>
          <w:rFonts w:ascii="Arial" w:hAnsi="Arial" w:cs="Arial"/>
        </w:rPr>
        <w:t>,</w:t>
      </w:r>
      <w:r w:rsidR="00A9237A" w:rsidRPr="00772B28">
        <w:rPr>
          <w:rFonts w:ascii="Arial" w:hAnsi="Arial" w:cs="Arial"/>
        </w:rPr>
        <w:t xml:space="preserve"> </w:t>
      </w:r>
      <w:r w:rsidR="00A9237A">
        <w:rPr>
          <w:rFonts w:ascii="Arial" w:hAnsi="Arial" w:cs="Arial"/>
        </w:rPr>
        <w:t>s</w:t>
      </w:r>
      <w:r w:rsidR="00A9237A" w:rsidRPr="00772B28">
        <w:rPr>
          <w:rFonts w:ascii="Arial" w:hAnsi="Arial" w:cs="Arial"/>
        </w:rPr>
        <w:t xml:space="preserve">ubmit </w:t>
      </w:r>
      <w:r w:rsidR="00B21130" w:rsidRPr="00772B28">
        <w:rPr>
          <w:rFonts w:ascii="Arial" w:hAnsi="Arial" w:cs="Arial"/>
        </w:rPr>
        <w:t>for COGCC approval</w:t>
      </w:r>
      <w:r w:rsidR="00502E99" w:rsidRPr="00772B28">
        <w:rPr>
          <w:rFonts w:ascii="Arial" w:hAnsi="Arial" w:cs="Arial"/>
        </w:rPr>
        <w:t xml:space="preserve"> </w:t>
      </w:r>
      <w:r w:rsidR="00502E99" w:rsidRPr="00772B28">
        <w:rPr>
          <w:rFonts w:ascii="Arial" w:hAnsi="Arial" w:cs="Arial"/>
          <w:b/>
          <w:i/>
          <w:u w:val="single"/>
        </w:rPr>
        <w:t xml:space="preserve">PUBLIC </w:t>
      </w:r>
      <w:r w:rsidR="00B16752" w:rsidRPr="00772B28">
        <w:rPr>
          <w:rFonts w:ascii="Arial" w:hAnsi="Arial" w:cs="Arial"/>
          <w:b/>
          <w:i/>
          <w:u w:val="single"/>
        </w:rPr>
        <w:t>H</w:t>
      </w:r>
      <w:r w:rsidR="00F21DBD" w:rsidRPr="00F21DBD">
        <w:rPr>
          <w:rFonts w:ascii="Arial" w:hAnsi="Arial" w:cs="Arial"/>
          <w:b/>
          <w:i/>
          <w:u w:val="single"/>
          <w:vertAlign w:val="subscript"/>
        </w:rPr>
        <w:t>2</w:t>
      </w:r>
      <w:r w:rsidR="00B16752" w:rsidRPr="00772B28">
        <w:rPr>
          <w:rFonts w:ascii="Arial" w:hAnsi="Arial" w:cs="Arial"/>
          <w:b/>
          <w:i/>
          <w:u w:val="single"/>
        </w:rPr>
        <w:t xml:space="preserve">S </w:t>
      </w:r>
      <w:r w:rsidR="009F3EC5">
        <w:rPr>
          <w:rFonts w:ascii="Arial" w:hAnsi="Arial" w:cs="Arial"/>
          <w:b/>
          <w:i/>
          <w:u w:val="single"/>
        </w:rPr>
        <w:t>PROTECTION</w:t>
      </w:r>
      <w:r w:rsidR="00502E99" w:rsidRPr="00772B28">
        <w:rPr>
          <w:rFonts w:ascii="Arial" w:hAnsi="Arial" w:cs="Arial"/>
          <w:b/>
          <w:i/>
          <w:u w:val="single"/>
        </w:rPr>
        <w:t xml:space="preserve"> PLAN</w:t>
      </w:r>
      <w:r w:rsidR="00502E99" w:rsidRPr="00772B28">
        <w:rPr>
          <w:rFonts w:ascii="Arial" w:hAnsi="Arial" w:cs="Arial"/>
        </w:rPr>
        <w:t xml:space="preserve"> </w:t>
      </w:r>
      <w:r w:rsidR="00B21130" w:rsidRPr="00772B28">
        <w:rPr>
          <w:rFonts w:ascii="Arial" w:hAnsi="Arial" w:cs="Arial"/>
        </w:rPr>
        <w:t>prior to resuming operations</w:t>
      </w:r>
    </w:p>
    <w:p w:rsidR="0003172E" w:rsidRDefault="00B21130" w:rsidP="000905C6">
      <w:pPr>
        <w:spacing w:before="240"/>
        <w:rPr>
          <w:sz w:val="16"/>
          <w:szCs w:val="16"/>
        </w:rPr>
      </w:pPr>
      <w:r w:rsidRPr="00772B28">
        <w:rPr>
          <w:rFonts w:ascii="Arial" w:hAnsi="Arial" w:cs="Arial"/>
        </w:rPr>
        <w:t xml:space="preserve"> </w:t>
      </w:r>
      <w:r w:rsidR="00515C0C">
        <w:rPr>
          <w:rFonts w:ascii="Arial" w:hAnsi="Arial" w:cs="Arial"/>
        </w:rPr>
        <w:t xml:space="preserve">(9) </w:t>
      </w:r>
      <w:r w:rsidR="003D0736">
        <w:rPr>
          <w:rFonts w:ascii="Arial" w:hAnsi="Arial" w:cs="Arial"/>
        </w:rPr>
        <w:t>Submit H2S Operations Plan for approval &amp; Implement prior to resuming operations</w:t>
      </w:r>
      <w:r w:rsidR="009F1709" w:rsidRPr="00772B28">
        <w:rPr>
          <w:rFonts w:ascii="Arial" w:hAnsi="Arial" w:cs="Arial"/>
        </w:rPr>
        <w:br/>
      </w:r>
    </w:p>
    <w:p w:rsidR="001378E5" w:rsidRPr="0003172E" w:rsidRDefault="001378E5" w:rsidP="000905C6">
      <w:pPr>
        <w:spacing w:after="120"/>
        <w:rPr>
          <w:sz w:val="16"/>
          <w:szCs w:val="16"/>
        </w:rPr>
      </w:pPr>
      <w:r w:rsidRPr="0003172E">
        <w:rPr>
          <w:sz w:val="16"/>
          <w:szCs w:val="16"/>
        </w:rPr>
        <w:t>*</w:t>
      </w:r>
      <w:r w:rsidR="005D5A8B" w:rsidRPr="0003172E">
        <w:rPr>
          <w:sz w:val="16"/>
          <w:szCs w:val="16"/>
        </w:rPr>
        <w:t>BLM Onshore Order No. 6 – Hydrogen Sulfide Operations</w:t>
      </w:r>
      <w:r w:rsidR="003D0736" w:rsidRPr="0003172E">
        <w:rPr>
          <w:sz w:val="16"/>
          <w:szCs w:val="16"/>
        </w:rPr>
        <w:t xml:space="preserve"> (see COGCC Instructions &amp; Guidance Document)</w:t>
      </w:r>
      <w:r w:rsidRPr="0003172E">
        <w:rPr>
          <w:sz w:val="16"/>
          <w:szCs w:val="16"/>
        </w:rPr>
        <w:t xml:space="preserve"> </w:t>
      </w:r>
    </w:p>
    <w:p w:rsidR="000905C6" w:rsidRDefault="001378E5" w:rsidP="000905C6">
      <w:pPr>
        <w:spacing w:after="120"/>
        <w:rPr>
          <w:sz w:val="16"/>
          <w:szCs w:val="16"/>
        </w:rPr>
      </w:pPr>
      <w:r w:rsidRPr="0003172E">
        <w:rPr>
          <w:sz w:val="16"/>
          <w:szCs w:val="16"/>
        </w:rPr>
        <w:t>MEW (1-29-10</w:t>
      </w:r>
      <w:proofErr w:type="gramStart"/>
      <w:r w:rsidRPr="0003172E">
        <w:rPr>
          <w:sz w:val="16"/>
          <w:szCs w:val="16"/>
        </w:rPr>
        <w:t>)</w:t>
      </w:r>
      <w:proofErr w:type="gramEnd"/>
      <w:r w:rsidRPr="0003172E">
        <w:rPr>
          <w:sz w:val="16"/>
          <w:szCs w:val="16"/>
        </w:rPr>
        <w:br/>
        <w:t>MEW(8-11-10) Revised</w:t>
      </w:r>
      <w:r w:rsidRPr="0003172E">
        <w:rPr>
          <w:sz w:val="16"/>
          <w:szCs w:val="16"/>
        </w:rPr>
        <w:br/>
        <w:t>MEW (12-9-10) Revised</w:t>
      </w:r>
    </w:p>
    <w:p w:rsidR="000905C6" w:rsidRDefault="000905C6" w:rsidP="000905C6">
      <w:pPr>
        <w:spacing w:after="120"/>
        <w:rPr>
          <w:sz w:val="16"/>
          <w:szCs w:val="16"/>
        </w:rPr>
      </w:pPr>
      <w:r>
        <w:rPr>
          <w:sz w:val="16"/>
          <w:szCs w:val="16"/>
        </w:rPr>
        <w:t>MEW (3-29-12)</w:t>
      </w:r>
    </w:p>
    <w:p w:rsidR="000905C6" w:rsidRDefault="000905C6" w:rsidP="000905C6">
      <w:pPr>
        <w:spacing w:after="120"/>
        <w:rPr>
          <w:sz w:val="16"/>
          <w:szCs w:val="16"/>
        </w:rPr>
      </w:pPr>
    </w:p>
    <w:p w:rsidR="000905C6" w:rsidRDefault="000905C6" w:rsidP="000905C6">
      <w:pPr>
        <w:spacing w:after="120"/>
        <w:rPr>
          <w:sz w:val="16"/>
          <w:szCs w:val="16"/>
        </w:rPr>
      </w:pPr>
    </w:p>
    <w:p w:rsidR="000905C6" w:rsidRDefault="000905C6" w:rsidP="0003172E">
      <w:pPr>
        <w:spacing w:after="120"/>
        <w:rPr>
          <w:sz w:val="16"/>
          <w:szCs w:val="16"/>
        </w:rPr>
      </w:pPr>
    </w:p>
    <w:p w:rsidR="000905C6" w:rsidRDefault="000905C6" w:rsidP="0003172E">
      <w:pPr>
        <w:spacing w:after="120"/>
        <w:rPr>
          <w:sz w:val="16"/>
          <w:szCs w:val="16"/>
        </w:rPr>
      </w:pPr>
    </w:p>
    <w:sectPr w:rsidR="000905C6" w:rsidSect="00DB1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74A23"/>
    <w:multiLevelType w:val="hybridMultilevel"/>
    <w:tmpl w:val="E53A5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F1709"/>
    <w:rsid w:val="000253EE"/>
    <w:rsid w:val="0003172E"/>
    <w:rsid w:val="000905C6"/>
    <w:rsid w:val="000938AA"/>
    <w:rsid w:val="001378E5"/>
    <w:rsid w:val="00154348"/>
    <w:rsid w:val="001B0341"/>
    <w:rsid w:val="001C537D"/>
    <w:rsid w:val="001C5423"/>
    <w:rsid w:val="001E1A57"/>
    <w:rsid w:val="0021743B"/>
    <w:rsid w:val="0028220C"/>
    <w:rsid w:val="002B1442"/>
    <w:rsid w:val="0034698C"/>
    <w:rsid w:val="0036119D"/>
    <w:rsid w:val="00393F4C"/>
    <w:rsid w:val="003B617D"/>
    <w:rsid w:val="003D0736"/>
    <w:rsid w:val="0042084F"/>
    <w:rsid w:val="004321CE"/>
    <w:rsid w:val="00443677"/>
    <w:rsid w:val="004F6570"/>
    <w:rsid w:val="00500F6A"/>
    <w:rsid w:val="00502E99"/>
    <w:rsid w:val="00515C0C"/>
    <w:rsid w:val="005211C6"/>
    <w:rsid w:val="00532E5A"/>
    <w:rsid w:val="00561225"/>
    <w:rsid w:val="00562D46"/>
    <w:rsid w:val="005D5A8B"/>
    <w:rsid w:val="00654B52"/>
    <w:rsid w:val="0065676F"/>
    <w:rsid w:val="00657D63"/>
    <w:rsid w:val="00660112"/>
    <w:rsid w:val="00677B76"/>
    <w:rsid w:val="00687877"/>
    <w:rsid w:val="00697576"/>
    <w:rsid w:val="006E40C1"/>
    <w:rsid w:val="00755B71"/>
    <w:rsid w:val="00772B28"/>
    <w:rsid w:val="007B36B4"/>
    <w:rsid w:val="00866AE1"/>
    <w:rsid w:val="00905CBA"/>
    <w:rsid w:val="00924737"/>
    <w:rsid w:val="00953AB8"/>
    <w:rsid w:val="009F1709"/>
    <w:rsid w:val="009F3EC5"/>
    <w:rsid w:val="00A2593E"/>
    <w:rsid w:val="00A30D3D"/>
    <w:rsid w:val="00A373E8"/>
    <w:rsid w:val="00A55851"/>
    <w:rsid w:val="00A9237A"/>
    <w:rsid w:val="00AE2D4A"/>
    <w:rsid w:val="00AE3074"/>
    <w:rsid w:val="00B16752"/>
    <w:rsid w:val="00B21130"/>
    <w:rsid w:val="00B53600"/>
    <w:rsid w:val="00B64B7E"/>
    <w:rsid w:val="00B80978"/>
    <w:rsid w:val="00C635DC"/>
    <w:rsid w:val="00CB036A"/>
    <w:rsid w:val="00D326DD"/>
    <w:rsid w:val="00D444DE"/>
    <w:rsid w:val="00DB10B3"/>
    <w:rsid w:val="00DF31E1"/>
    <w:rsid w:val="00F21DBD"/>
    <w:rsid w:val="00F44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5C6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05C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5C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5C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5C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5C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5C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5C6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5C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5C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367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05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4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44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905C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5C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5C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0905C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5C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5C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5C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5C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5C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905C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905C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5C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905C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905C6"/>
    <w:rPr>
      <w:b/>
      <w:bCs/>
    </w:rPr>
  </w:style>
  <w:style w:type="character" w:styleId="Emphasis">
    <w:name w:val="Emphasis"/>
    <w:basedOn w:val="DefaultParagraphFont"/>
    <w:uiPriority w:val="20"/>
    <w:qFormat/>
    <w:rsid w:val="000905C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905C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0905C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905C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5C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5C6"/>
    <w:rPr>
      <w:b/>
      <w:i/>
      <w:sz w:val="24"/>
    </w:rPr>
  </w:style>
  <w:style w:type="character" w:styleId="SubtleEmphasis">
    <w:name w:val="Subtle Emphasis"/>
    <w:uiPriority w:val="19"/>
    <w:qFormat/>
    <w:rsid w:val="000905C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905C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905C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905C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905C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905C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969F54-263B-4616-914D-64EB3416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Natural Resources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weemsm</dc:creator>
  <cp:keywords/>
  <dc:description/>
  <cp:lastModifiedBy>weemsm</cp:lastModifiedBy>
  <cp:revision>7</cp:revision>
  <cp:lastPrinted>2010-02-01T17:25:00Z</cp:lastPrinted>
  <dcterms:created xsi:type="dcterms:W3CDTF">2010-12-10T04:10:00Z</dcterms:created>
  <dcterms:modified xsi:type="dcterms:W3CDTF">2012-06-15T15:46:00Z</dcterms:modified>
</cp:coreProperties>
</file>